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60A8F" w14:textId="4D3D86C7" w:rsidR="07D2B726" w:rsidRDefault="36ABDF4B" w:rsidP="36ABDF4B">
      <w:pPr>
        <w:jc w:val="center"/>
        <w:rPr>
          <w:rFonts w:ascii="Arial Nova" w:eastAsia="Arial Nova" w:hAnsi="Arial Nova" w:cs="Arial Nova"/>
        </w:rPr>
      </w:pPr>
      <w:r>
        <w:rPr>
          <w:noProof/>
        </w:rPr>
        <w:drawing>
          <wp:anchor distT="0" distB="0" distL="114300" distR="114300" simplePos="0" relativeHeight="251658240" behindDoc="0" locked="0" layoutInCell="1" allowOverlap="1" wp14:anchorId="349A1FC4" wp14:editId="50E9B506">
            <wp:simplePos x="0" y="0"/>
            <wp:positionH relativeFrom="column">
              <wp:align>right</wp:align>
            </wp:positionH>
            <wp:positionV relativeFrom="paragraph">
              <wp:posOffset>0</wp:posOffset>
            </wp:positionV>
            <wp:extent cx="3152775" cy="1307088"/>
            <wp:effectExtent l="0" t="0" r="0" b="0"/>
            <wp:wrapSquare wrapText="bothSides"/>
            <wp:docPr id="917233483" name="Picture 917233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52775" cy="1307088"/>
                    </a:xfrm>
                    <a:prstGeom prst="rect">
                      <a:avLst/>
                    </a:prstGeom>
                  </pic:spPr>
                </pic:pic>
              </a:graphicData>
            </a:graphic>
            <wp14:sizeRelH relativeFrom="page">
              <wp14:pctWidth>0</wp14:pctWidth>
            </wp14:sizeRelH>
            <wp14:sizeRelV relativeFrom="page">
              <wp14:pctHeight>0</wp14:pctHeight>
            </wp14:sizeRelV>
          </wp:anchor>
        </w:drawing>
      </w:r>
    </w:p>
    <w:p w14:paraId="064DD25F" w14:textId="3C0BF833" w:rsidR="182CA2EF" w:rsidRDefault="182CA2EF" w:rsidP="182CA2EF">
      <w:pPr>
        <w:jc w:val="center"/>
        <w:rPr>
          <w:rFonts w:ascii="Arial Nova" w:eastAsia="Arial Nova" w:hAnsi="Arial Nova" w:cs="Arial Nova"/>
          <w:sz w:val="28"/>
          <w:szCs w:val="28"/>
        </w:rPr>
      </w:pPr>
    </w:p>
    <w:p w14:paraId="65A968EE" w14:textId="24A73A23" w:rsidR="00534249" w:rsidRPr="00534249" w:rsidRDefault="00534249" w:rsidP="36ABDF4B">
      <w:pPr>
        <w:jc w:val="center"/>
        <w:rPr>
          <w:rFonts w:ascii="Arial Nova" w:eastAsia="Arial Nova" w:hAnsi="Arial Nova" w:cs="Arial Nova"/>
          <w:sz w:val="28"/>
          <w:szCs w:val="28"/>
        </w:rPr>
      </w:pPr>
    </w:p>
    <w:p w14:paraId="09ADE435" w14:textId="77777777" w:rsidR="00534249" w:rsidRDefault="00534249" w:rsidP="36ABDF4B">
      <w:pPr>
        <w:rPr>
          <w:rFonts w:ascii="Arial Nova" w:eastAsia="Arial Nova" w:hAnsi="Arial Nova" w:cs="Arial Nova"/>
        </w:rPr>
      </w:pPr>
    </w:p>
    <w:p w14:paraId="1F5BF3EF" w14:textId="1FA73E7D" w:rsidR="002C7045" w:rsidRDefault="002C7045" w:rsidP="36ABDF4B">
      <w:pPr>
        <w:rPr>
          <w:rFonts w:ascii="Arial Nova" w:eastAsia="Arial Nova" w:hAnsi="Arial Nova" w:cs="Arial Nova"/>
        </w:rPr>
      </w:pPr>
    </w:p>
    <w:p w14:paraId="6E14FE79" w14:textId="77777777" w:rsidR="006F6C29" w:rsidRDefault="006F6C29" w:rsidP="36ABDF4B">
      <w:pPr>
        <w:rPr>
          <w:rFonts w:ascii="Arial Nova" w:eastAsia="Arial Nova" w:hAnsi="Arial Nova" w:cs="Arial Nova"/>
        </w:rPr>
      </w:pPr>
    </w:p>
    <w:p w14:paraId="6FE5472A" w14:textId="4D51CABC" w:rsidR="009E4629" w:rsidRPr="00F45D71" w:rsidRDefault="006F50C1" w:rsidP="00F45D71">
      <w:pPr>
        <w:jc w:val="center"/>
        <w:rPr>
          <w:rFonts w:eastAsia="Arial Nova" w:cstheme="minorHAnsi"/>
          <w:sz w:val="32"/>
          <w:szCs w:val="32"/>
        </w:rPr>
      </w:pPr>
      <w:r w:rsidRPr="00F45D71">
        <w:rPr>
          <w:rFonts w:eastAsia="Arial Nova" w:cstheme="minorHAnsi"/>
          <w:sz w:val="32"/>
          <w:szCs w:val="32"/>
        </w:rPr>
        <w:t>YATELEY COMMON SOUTH MoD</w:t>
      </w:r>
    </w:p>
    <w:p w14:paraId="165199A3" w14:textId="77777777" w:rsidR="005D266F" w:rsidRDefault="005D266F" w:rsidP="00F45D71">
      <w:pPr>
        <w:jc w:val="center"/>
        <w:rPr>
          <w:rFonts w:eastAsia="Arial Nova" w:cstheme="minorHAnsi"/>
          <w:sz w:val="32"/>
          <w:szCs w:val="32"/>
        </w:rPr>
      </w:pPr>
    </w:p>
    <w:p w14:paraId="55DB7553" w14:textId="146C359E" w:rsidR="006F50C1" w:rsidRDefault="006F50C1" w:rsidP="00F45D71">
      <w:pPr>
        <w:jc w:val="center"/>
        <w:rPr>
          <w:rFonts w:eastAsia="Arial Nova" w:cstheme="minorHAnsi"/>
          <w:sz w:val="32"/>
          <w:szCs w:val="32"/>
        </w:rPr>
      </w:pPr>
      <w:r w:rsidRPr="00F45D71">
        <w:rPr>
          <w:rFonts w:eastAsia="Arial Nova" w:cstheme="minorHAnsi"/>
          <w:sz w:val="32"/>
          <w:szCs w:val="32"/>
        </w:rPr>
        <w:t>MANAGEMENT REPORT –</w:t>
      </w:r>
      <w:r w:rsidR="005D266F">
        <w:rPr>
          <w:rFonts w:eastAsia="Arial Nova" w:cstheme="minorHAnsi"/>
          <w:sz w:val="32"/>
          <w:szCs w:val="32"/>
        </w:rPr>
        <w:t xml:space="preserve"> JUNE </w:t>
      </w:r>
      <w:r w:rsidRPr="00F45D71">
        <w:rPr>
          <w:rFonts w:eastAsia="Arial Nova" w:cstheme="minorHAnsi"/>
          <w:sz w:val="32"/>
          <w:szCs w:val="32"/>
        </w:rPr>
        <w:t>202</w:t>
      </w:r>
      <w:r w:rsidR="000F0E40">
        <w:rPr>
          <w:rFonts w:eastAsia="Arial Nova" w:cstheme="minorHAnsi"/>
          <w:sz w:val="32"/>
          <w:szCs w:val="32"/>
        </w:rPr>
        <w:t>4</w:t>
      </w:r>
    </w:p>
    <w:p w14:paraId="0B97E5DA" w14:textId="246D5A40" w:rsidR="001F787E" w:rsidRDefault="005D266F" w:rsidP="000F0E40">
      <w:pPr>
        <w:spacing w:after="0" w:line="240" w:lineRule="auto"/>
        <w:textAlignment w:val="baseline"/>
        <w:rPr>
          <w:rFonts w:eastAsia="Arial Nova" w:cstheme="minorHAnsi"/>
          <w:sz w:val="32"/>
          <w:szCs w:val="32"/>
        </w:rPr>
      </w:pPr>
      <w:r>
        <w:rPr>
          <w:rFonts w:eastAsia="Arial Nova" w:cstheme="minorHAnsi"/>
          <w:sz w:val="32"/>
          <w:szCs w:val="32"/>
        </w:rPr>
        <w:t xml:space="preserve"> </w:t>
      </w:r>
    </w:p>
    <w:p w14:paraId="644D85C6" w14:textId="77777777" w:rsidR="005D266F" w:rsidRPr="000F0E40" w:rsidRDefault="005D266F" w:rsidP="000F0E40">
      <w:pPr>
        <w:spacing w:after="0" w:line="240" w:lineRule="auto"/>
        <w:textAlignment w:val="baseline"/>
        <w:rPr>
          <w:rFonts w:ascii="Calibri" w:eastAsia="Times New Roman" w:hAnsi="Calibri" w:cs="Calibri"/>
          <w:color w:val="000000"/>
          <w:sz w:val="24"/>
          <w:szCs w:val="24"/>
          <w:lang w:eastAsia="en-GB"/>
        </w:rPr>
      </w:pPr>
    </w:p>
    <w:p w14:paraId="3CEED7C2" w14:textId="0D7DBACA" w:rsidR="005D266F" w:rsidRDefault="001F787E" w:rsidP="000F0E40">
      <w:pPr>
        <w:spacing w:after="0" w:line="240" w:lineRule="auto"/>
        <w:textAlignment w:val="baseline"/>
        <w:rPr>
          <w:rFonts w:ascii="Calibri" w:eastAsia="Times New Roman" w:hAnsi="Calibri" w:cs="Calibri"/>
          <w:color w:val="000000"/>
          <w:sz w:val="24"/>
          <w:szCs w:val="24"/>
          <w:bdr w:val="none" w:sz="0" w:space="0" w:color="auto" w:frame="1"/>
          <w:lang w:eastAsia="en-GB"/>
        </w:rPr>
      </w:pPr>
      <w:r>
        <w:rPr>
          <w:rFonts w:ascii="Calibri" w:eastAsia="Times New Roman" w:hAnsi="Calibri" w:cs="Calibri"/>
          <w:color w:val="000000"/>
          <w:sz w:val="24"/>
          <w:szCs w:val="24"/>
          <w:bdr w:val="none" w:sz="0" w:space="0" w:color="auto" w:frame="1"/>
          <w:lang w:eastAsia="en-GB"/>
        </w:rPr>
        <w:t xml:space="preserve">After </w:t>
      </w:r>
      <w:r w:rsidR="005D266F">
        <w:rPr>
          <w:rFonts w:ascii="Calibri" w:eastAsia="Times New Roman" w:hAnsi="Calibri" w:cs="Calibri"/>
          <w:color w:val="000000"/>
          <w:sz w:val="24"/>
          <w:szCs w:val="24"/>
          <w:bdr w:val="none" w:sz="0" w:space="0" w:color="auto" w:frame="1"/>
          <w:lang w:eastAsia="en-GB"/>
        </w:rPr>
        <w:t xml:space="preserve">around 18 </w:t>
      </w:r>
      <w:r>
        <w:rPr>
          <w:rFonts w:ascii="Calibri" w:eastAsia="Times New Roman" w:hAnsi="Calibri" w:cs="Calibri"/>
          <w:color w:val="000000"/>
          <w:sz w:val="24"/>
          <w:szCs w:val="24"/>
          <w:bdr w:val="none" w:sz="0" w:space="0" w:color="auto" w:frame="1"/>
          <w:lang w:eastAsia="en-GB"/>
        </w:rPr>
        <w:t xml:space="preserve">months of negotiation and site meetings </w:t>
      </w:r>
      <w:r w:rsidR="005D266F">
        <w:rPr>
          <w:rFonts w:ascii="Calibri" w:eastAsia="Times New Roman" w:hAnsi="Calibri" w:cs="Calibri"/>
          <w:color w:val="000000"/>
          <w:sz w:val="24"/>
          <w:szCs w:val="24"/>
          <w:bdr w:val="none" w:sz="0" w:space="0" w:color="auto" w:frame="1"/>
          <w:lang w:eastAsia="en-GB"/>
        </w:rPr>
        <w:t xml:space="preserve">with all parties </w:t>
      </w:r>
      <w:r w:rsidR="000F0E40" w:rsidRPr="000F0E40">
        <w:rPr>
          <w:rFonts w:ascii="Calibri" w:eastAsia="Times New Roman" w:hAnsi="Calibri" w:cs="Calibri"/>
          <w:color w:val="000000"/>
          <w:sz w:val="24"/>
          <w:szCs w:val="24"/>
          <w:bdr w:val="none" w:sz="0" w:space="0" w:color="auto" w:frame="1"/>
          <w:lang w:eastAsia="en-GB"/>
        </w:rPr>
        <w:t>a new C</w:t>
      </w:r>
      <w:r>
        <w:rPr>
          <w:rFonts w:ascii="Calibri" w:eastAsia="Times New Roman" w:hAnsi="Calibri" w:cs="Calibri"/>
          <w:color w:val="000000"/>
          <w:sz w:val="24"/>
          <w:szCs w:val="24"/>
          <w:bdr w:val="none" w:sz="0" w:space="0" w:color="auto" w:frame="1"/>
          <w:lang w:eastAsia="en-GB"/>
        </w:rPr>
        <w:t xml:space="preserve">ountryside </w:t>
      </w:r>
      <w:r w:rsidR="000F0E40" w:rsidRPr="000F0E40">
        <w:rPr>
          <w:rFonts w:ascii="Calibri" w:eastAsia="Times New Roman" w:hAnsi="Calibri" w:cs="Calibri"/>
          <w:color w:val="000000"/>
          <w:sz w:val="24"/>
          <w:szCs w:val="24"/>
          <w:bdr w:val="none" w:sz="0" w:space="0" w:color="auto" w:frame="1"/>
          <w:lang w:eastAsia="en-GB"/>
        </w:rPr>
        <w:t>S</w:t>
      </w:r>
      <w:r>
        <w:rPr>
          <w:rFonts w:ascii="Calibri" w:eastAsia="Times New Roman" w:hAnsi="Calibri" w:cs="Calibri"/>
          <w:color w:val="000000"/>
          <w:sz w:val="24"/>
          <w:szCs w:val="24"/>
          <w:bdr w:val="none" w:sz="0" w:space="0" w:color="auto" w:frame="1"/>
          <w:lang w:eastAsia="en-GB"/>
        </w:rPr>
        <w:t xml:space="preserve">tewardship </w:t>
      </w:r>
      <w:r w:rsidR="00410FE2">
        <w:rPr>
          <w:rFonts w:ascii="Calibri" w:eastAsia="Times New Roman" w:hAnsi="Calibri" w:cs="Calibri"/>
          <w:color w:val="000000"/>
          <w:sz w:val="24"/>
          <w:szCs w:val="24"/>
          <w:bdr w:val="none" w:sz="0" w:space="0" w:color="auto" w:frame="1"/>
          <w:lang w:eastAsia="en-GB"/>
        </w:rPr>
        <w:t xml:space="preserve">(CS) </w:t>
      </w:r>
      <w:r>
        <w:rPr>
          <w:rFonts w:ascii="Calibri" w:eastAsia="Times New Roman" w:hAnsi="Calibri" w:cs="Calibri"/>
          <w:color w:val="000000"/>
          <w:sz w:val="24"/>
          <w:szCs w:val="24"/>
          <w:bdr w:val="none" w:sz="0" w:space="0" w:color="auto" w:frame="1"/>
          <w:lang w:eastAsia="en-GB"/>
        </w:rPr>
        <w:t>Agri-Environment Scheme</w:t>
      </w:r>
      <w:r w:rsidR="000F0E40" w:rsidRPr="000F0E40">
        <w:rPr>
          <w:rFonts w:ascii="Calibri" w:eastAsia="Times New Roman" w:hAnsi="Calibri" w:cs="Calibri"/>
          <w:color w:val="000000"/>
          <w:sz w:val="24"/>
          <w:szCs w:val="24"/>
          <w:bdr w:val="none" w:sz="0" w:space="0" w:color="auto" w:frame="1"/>
          <w:lang w:eastAsia="en-GB"/>
        </w:rPr>
        <w:t xml:space="preserve"> </w:t>
      </w:r>
      <w:r w:rsidR="005D266F">
        <w:rPr>
          <w:rFonts w:ascii="Calibri" w:eastAsia="Times New Roman" w:hAnsi="Calibri" w:cs="Calibri"/>
          <w:color w:val="000000"/>
          <w:sz w:val="24"/>
          <w:szCs w:val="24"/>
          <w:bdr w:val="none" w:sz="0" w:space="0" w:color="auto" w:frame="1"/>
          <w:lang w:eastAsia="en-GB"/>
        </w:rPr>
        <w:t>started</w:t>
      </w:r>
      <w:r>
        <w:rPr>
          <w:rFonts w:ascii="Calibri" w:eastAsia="Times New Roman" w:hAnsi="Calibri" w:cs="Calibri"/>
          <w:color w:val="000000"/>
          <w:sz w:val="24"/>
          <w:szCs w:val="24"/>
          <w:bdr w:val="none" w:sz="0" w:space="0" w:color="auto" w:frame="1"/>
          <w:lang w:eastAsia="en-GB"/>
        </w:rPr>
        <w:t xml:space="preserve"> </w:t>
      </w:r>
      <w:r w:rsidR="000F0E40" w:rsidRPr="000F0E40">
        <w:rPr>
          <w:rFonts w:ascii="Calibri" w:eastAsia="Times New Roman" w:hAnsi="Calibri" w:cs="Calibri"/>
          <w:color w:val="000000"/>
          <w:sz w:val="24"/>
          <w:szCs w:val="24"/>
          <w:bdr w:val="none" w:sz="0" w:space="0" w:color="auto" w:frame="1"/>
          <w:lang w:eastAsia="en-GB"/>
        </w:rPr>
        <w:t>for Yateley and Hawley Commons</w:t>
      </w:r>
      <w:r w:rsidR="005D266F">
        <w:rPr>
          <w:rFonts w:ascii="Calibri" w:eastAsia="Times New Roman" w:hAnsi="Calibri" w:cs="Calibri"/>
          <w:color w:val="000000"/>
          <w:sz w:val="24"/>
          <w:szCs w:val="24"/>
          <w:bdr w:val="none" w:sz="0" w:space="0" w:color="auto" w:frame="1"/>
          <w:lang w:eastAsia="en-GB"/>
        </w:rPr>
        <w:t xml:space="preserve"> on the </w:t>
      </w:r>
      <w:r w:rsidR="00C66ED9">
        <w:rPr>
          <w:rFonts w:ascii="Calibri" w:eastAsia="Times New Roman" w:hAnsi="Calibri" w:cs="Calibri"/>
          <w:color w:val="000000"/>
          <w:sz w:val="24"/>
          <w:szCs w:val="24"/>
          <w:bdr w:val="none" w:sz="0" w:space="0" w:color="auto" w:frame="1"/>
          <w:lang w:eastAsia="en-GB"/>
        </w:rPr>
        <w:t>1</w:t>
      </w:r>
      <w:r w:rsidR="00C66ED9" w:rsidRPr="00C66ED9">
        <w:rPr>
          <w:rFonts w:ascii="Calibri" w:eastAsia="Times New Roman" w:hAnsi="Calibri" w:cs="Calibri"/>
          <w:color w:val="000000"/>
          <w:sz w:val="24"/>
          <w:szCs w:val="24"/>
          <w:bdr w:val="none" w:sz="0" w:space="0" w:color="auto" w:frame="1"/>
          <w:vertAlign w:val="superscript"/>
          <w:lang w:eastAsia="en-GB"/>
        </w:rPr>
        <w:t>st</w:t>
      </w:r>
      <w:r w:rsidR="00C66ED9">
        <w:rPr>
          <w:rFonts w:ascii="Calibri" w:eastAsia="Times New Roman" w:hAnsi="Calibri" w:cs="Calibri"/>
          <w:color w:val="000000"/>
          <w:sz w:val="24"/>
          <w:szCs w:val="24"/>
          <w:bdr w:val="none" w:sz="0" w:space="0" w:color="auto" w:frame="1"/>
          <w:lang w:eastAsia="en-GB"/>
        </w:rPr>
        <w:t xml:space="preserve"> </w:t>
      </w:r>
      <w:r w:rsidR="005D266F">
        <w:rPr>
          <w:rFonts w:ascii="Calibri" w:eastAsia="Times New Roman" w:hAnsi="Calibri" w:cs="Calibri"/>
          <w:color w:val="000000"/>
          <w:sz w:val="24"/>
          <w:szCs w:val="24"/>
          <w:bdr w:val="none" w:sz="0" w:space="0" w:color="auto" w:frame="1"/>
          <w:lang w:eastAsia="en-GB"/>
        </w:rPr>
        <w:t xml:space="preserve">of January </w:t>
      </w:r>
      <w:r w:rsidR="00C66ED9">
        <w:rPr>
          <w:rFonts w:ascii="Calibri" w:eastAsia="Times New Roman" w:hAnsi="Calibri" w:cs="Calibri"/>
          <w:color w:val="000000"/>
          <w:sz w:val="24"/>
          <w:szCs w:val="24"/>
          <w:bdr w:val="none" w:sz="0" w:space="0" w:color="auto" w:frame="1"/>
          <w:lang w:eastAsia="en-GB"/>
        </w:rPr>
        <w:t>20</w:t>
      </w:r>
      <w:r w:rsidR="005D266F">
        <w:rPr>
          <w:rFonts w:ascii="Calibri" w:eastAsia="Times New Roman" w:hAnsi="Calibri" w:cs="Calibri"/>
          <w:color w:val="000000"/>
          <w:sz w:val="24"/>
          <w:szCs w:val="24"/>
          <w:bdr w:val="none" w:sz="0" w:space="0" w:color="auto" w:frame="1"/>
          <w:lang w:eastAsia="en-GB"/>
        </w:rPr>
        <w:t>24</w:t>
      </w:r>
      <w:r w:rsidR="00410FE2">
        <w:rPr>
          <w:rFonts w:ascii="Calibri" w:eastAsia="Times New Roman" w:hAnsi="Calibri" w:cs="Calibri"/>
          <w:color w:val="000000"/>
          <w:sz w:val="24"/>
          <w:szCs w:val="24"/>
          <w:bdr w:val="none" w:sz="0" w:space="0" w:color="auto" w:frame="1"/>
          <w:lang w:eastAsia="en-GB"/>
        </w:rPr>
        <w:t xml:space="preserve">. </w:t>
      </w:r>
      <w:r w:rsidR="005D266F">
        <w:rPr>
          <w:rFonts w:ascii="Calibri" w:eastAsia="Times New Roman" w:hAnsi="Calibri" w:cs="Calibri"/>
          <w:color w:val="000000"/>
          <w:sz w:val="24"/>
          <w:szCs w:val="24"/>
          <w:bdr w:val="none" w:sz="0" w:space="0" w:color="auto" w:frame="1"/>
          <w:lang w:eastAsia="en-GB"/>
        </w:rPr>
        <w:t xml:space="preserve">The Trust was able to resume scrub clearance straight away with positive work completed by contractors and Wildlife Trust staff. Scrub clearance is focusing mainly on clearance of </w:t>
      </w:r>
      <w:r w:rsidR="00C66ED9">
        <w:rPr>
          <w:rFonts w:ascii="Calibri" w:eastAsia="Times New Roman" w:hAnsi="Calibri" w:cs="Calibri"/>
          <w:color w:val="000000"/>
          <w:sz w:val="24"/>
          <w:szCs w:val="24"/>
          <w:bdr w:val="none" w:sz="0" w:space="0" w:color="auto" w:frame="1"/>
          <w:lang w:eastAsia="en-GB"/>
        </w:rPr>
        <w:t>gorse but</w:t>
      </w:r>
      <w:r w:rsidR="005D266F">
        <w:rPr>
          <w:rFonts w:ascii="Calibri" w:eastAsia="Times New Roman" w:hAnsi="Calibri" w:cs="Calibri"/>
          <w:color w:val="000000"/>
          <w:sz w:val="24"/>
          <w:szCs w:val="24"/>
          <w:bdr w:val="none" w:sz="0" w:space="0" w:color="auto" w:frame="1"/>
          <w:lang w:eastAsia="en-GB"/>
        </w:rPr>
        <w:t xml:space="preserve"> work to widen firebreaks was also completed. </w:t>
      </w:r>
    </w:p>
    <w:p w14:paraId="6DB25811" w14:textId="77777777" w:rsidR="005D266F" w:rsidRDefault="005D266F" w:rsidP="000F0E40">
      <w:pPr>
        <w:spacing w:after="0" w:line="240" w:lineRule="auto"/>
        <w:textAlignment w:val="baseline"/>
        <w:rPr>
          <w:rFonts w:ascii="Calibri" w:eastAsia="Times New Roman" w:hAnsi="Calibri" w:cs="Calibri"/>
          <w:color w:val="000000"/>
          <w:sz w:val="24"/>
          <w:szCs w:val="24"/>
          <w:bdr w:val="none" w:sz="0" w:space="0" w:color="auto" w:frame="1"/>
          <w:lang w:eastAsia="en-GB"/>
        </w:rPr>
      </w:pPr>
    </w:p>
    <w:p w14:paraId="2E01E308" w14:textId="2F9734C3" w:rsidR="005D266F" w:rsidRDefault="005D266F" w:rsidP="000F0E40">
      <w:pPr>
        <w:spacing w:after="0" w:line="240" w:lineRule="auto"/>
        <w:textAlignment w:val="baseline"/>
        <w:rPr>
          <w:rFonts w:ascii="Calibri" w:eastAsia="Times New Roman" w:hAnsi="Calibri" w:cs="Calibri"/>
          <w:color w:val="000000"/>
          <w:sz w:val="24"/>
          <w:szCs w:val="24"/>
          <w:bdr w:val="none" w:sz="0" w:space="0" w:color="auto" w:frame="1"/>
          <w:lang w:eastAsia="en-GB"/>
        </w:rPr>
      </w:pPr>
      <w:r>
        <w:rPr>
          <w:rFonts w:ascii="Calibri" w:eastAsia="Times New Roman" w:hAnsi="Calibri" w:cs="Calibri"/>
          <w:color w:val="000000"/>
          <w:sz w:val="24"/>
          <w:szCs w:val="24"/>
          <w:bdr w:val="none" w:sz="0" w:space="0" w:color="auto" w:frame="1"/>
          <w:lang w:eastAsia="en-GB"/>
        </w:rPr>
        <w:t>Some wildlife monitoring will be undertaken over the summer months and HIWARG are continuing with their important reptile and amphibian surveying. The SPA wardens continue to visit the site to liaise with all visitors.</w:t>
      </w:r>
    </w:p>
    <w:p w14:paraId="48FF1031" w14:textId="77777777" w:rsidR="005D266F" w:rsidRDefault="005D266F" w:rsidP="000F0E40">
      <w:pPr>
        <w:spacing w:after="0" w:line="240" w:lineRule="auto"/>
        <w:textAlignment w:val="baseline"/>
        <w:rPr>
          <w:rFonts w:ascii="Calibri" w:eastAsia="Times New Roman" w:hAnsi="Calibri" w:cs="Calibri"/>
          <w:color w:val="000000"/>
          <w:sz w:val="24"/>
          <w:szCs w:val="24"/>
          <w:bdr w:val="none" w:sz="0" w:space="0" w:color="auto" w:frame="1"/>
          <w:lang w:eastAsia="en-GB"/>
        </w:rPr>
      </w:pPr>
    </w:p>
    <w:p w14:paraId="2AB64838" w14:textId="7D298561" w:rsidR="000F0E40" w:rsidRDefault="00410FE2" w:rsidP="000F0E40">
      <w:pPr>
        <w:spacing w:after="0" w:line="240" w:lineRule="auto"/>
        <w:textAlignment w:val="baseline"/>
        <w:rPr>
          <w:rFonts w:ascii="Calibri" w:eastAsia="Times New Roman" w:hAnsi="Calibri" w:cs="Calibri"/>
          <w:color w:val="000000"/>
          <w:sz w:val="24"/>
          <w:szCs w:val="24"/>
          <w:bdr w:val="none" w:sz="0" w:space="0" w:color="auto" w:frame="1"/>
          <w:lang w:eastAsia="en-GB"/>
        </w:rPr>
      </w:pPr>
      <w:r>
        <w:rPr>
          <w:rFonts w:ascii="Calibri" w:eastAsia="Times New Roman" w:hAnsi="Calibri" w:cs="Calibri"/>
          <w:color w:val="000000"/>
          <w:sz w:val="24"/>
          <w:szCs w:val="24"/>
          <w:bdr w:val="none" w:sz="0" w:space="0" w:color="auto" w:frame="1"/>
          <w:lang w:eastAsia="en-GB"/>
        </w:rPr>
        <w:t xml:space="preserve">As part of the </w:t>
      </w:r>
      <w:r w:rsidR="005D266F">
        <w:rPr>
          <w:rFonts w:ascii="Calibri" w:eastAsia="Times New Roman" w:hAnsi="Calibri" w:cs="Calibri"/>
          <w:color w:val="000000"/>
          <w:sz w:val="24"/>
          <w:szCs w:val="24"/>
          <w:bdr w:val="none" w:sz="0" w:space="0" w:color="auto" w:frame="1"/>
          <w:lang w:eastAsia="en-GB"/>
        </w:rPr>
        <w:t xml:space="preserve">CS </w:t>
      </w:r>
      <w:r w:rsidR="000F0E40" w:rsidRPr="000F0E40">
        <w:rPr>
          <w:rFonts w:ascii="Calibri" w:eastAsia="Times New Roman" w:hAnsi="Calibri" w:cs="Calibri"/>
          <w:color w:val="000000"/>
          <w:sz w:val="24"/>
          <w:szCs w:val="24"/>
          <w:bdr w:val="none" w:sz="0" w:space="0" w:color="auto" w:frame="1"/>
          <w:lang w:eastAsia="en-GB"/>
        </w:rPr>
        <w:t xml:space="preserve">a </w:t>
      </w:r>
      <w:r>
        <w:rPr>
          <w:rFonts w:ascii="Calibri" w:eastAsia="Times New Roman" w:hAnsi="Calibri" w:cs="Calibri"/>
          <w:color w:val="000000"/>
          <w:sz w:val="24"/>
          <w:szCs w:val="24"/>
          <w:bdr w:val="none" w:sz="0" w:space="0" w:color="auto" w:frame="1"/>
          <w:lang w:eastAsia="en-GB"/>
        </w:rPr>
        <w:t xml:space="preserve">large </w:t>
      </w:r>
      <w:r w:rsidR="000F0E40" w:rsidRPr="000F0E40">
        <w:rPr>
          <w:rFonts w:ascii="Calibri" w:eastAsia="Times New Roman" w:hAnsi="Calibri" w:cs="Calibri"/>
          <w:color w:val="000000"/>
          <w:sz w:val="24"/>
          <w:szCs w:val="24"/>
          <w:bdr w:val="none" w:sz="0" w:space="0" w:color="auto" w:frame="1"/>
          <w:lang w:eastAsia="en-GB"/>
        </w:rPr>
        <w:t xml:space="preserve">capital works programme </w:t>
      </w:r>
      <w:r>
        <w:rPr>
          <w:rFonts w:ascii="Calibri" w:eastAsia="Times New Roman" w:hAnsi="Calibri" w:cs="Calibri"/>
          <w:color w:val="000000"/>
          <w:sz w:val="24"/>
          <w:szCs w:val="24"/>
          <w:bdr w:val="none" w:sz="0" w:space="0" w:color="auto" w:frame="1"/>
          <w:lang w:eastAsia="en-GB"/>
        </w:rPr>
        <w:t xml:space="preserve">is included, which consists mainly of scrub and </w:t>
      </w:r>
      <w:r w:rsidR="000F0E40" w:rsidRPr="000F0E40">
        <w:rPr>
          <w:rFonts w:ascii="Calibri" w:eastAsia="Times New Roman" w:hAnsi="Calibri" w:cs="Calibri"/>
          <w:color w:val="000000"/>
          <w:sz w:val="24"/>
          <w:szCs w:val="24"/>
          <w:bdr w:val="none" w:sz="0" w:space="0" w:color="auto" w:frame="1"/>
          <w:lang w:eastAsia="en-GB"/>
        </w:rPr>
        <w:t>gorse</w:t>
      </w:r>
      <w:r>
        <w:rPr>
          <w:rFonts w:ascii="Calibri" w:eastAsia="Times New Roman" w:hAnsi="Calibri" w:cs="Calibri"/>
          <w:color w:val="000000"/>
          <w:sz w:val="24"/>
          <w:szCs w:val="24"/>
          <w:bdr w:val="none" w:sz="0" w:space="0" w:color="auto" w:frame="1"/>
          <w:lang w:eastAsia="en-GB"/>
        </w:rPr>
        <w:t xml:space="preserve"> </w:t>
      </w:r>
      <w:r w:rsidRPr="000F0E40">
        <w:rPr>
          <w:rFonts w:ascii="Calibri" w:eastAsia="Times New Roman" w:hAnsi="Calibri" w:cs="Calibri"/>
          <w:color w:val="000000"/>
          <w:sz w:val="24"/>
          <w:szCs w:val="24"/>
          <w:bdr w:val="none" w:sz="0" w:space="0" w:color="auto" w:frame="1"/>
          <w:lang w:eastAsia="en-GB"/>
        </w:rPr>
        <w:t>clear</w:t>
      </w:r>
      <w:r>
        <w:rPr>
          <w:rFonts w:ascii="Calibri" w:eastAsia="Times New Roman" w:hAnsi="Calibri" w:cs="Calibri"/>
          <w:color w:val="000000"/>
          <w:sz w:val="24"/>
          <w:szCs w:val="24"/>
          <w:bdr w:val="none" w:sz="0" w:space="0" w:color="auto" w:frame="1"/>
          <w:lang w:eastAsia="en-GB"/>
        </w:rPr>
        <w:t xml:space="preserve">ance. </w:t>
      </w:r>
      <w:r w:rsidR="005D266F">
        <w:rPr>
          <w:rFonts w:ascii="Calibri" w:eastAsia="Times New Roman" w:hAnsi="Calibri" w:cs="Calibri"/>
          <w:color w:val="000000"/>
          <w:sz w:val="24"/>
          <w:szCs w:val="24"/>
          <w:bdr w:val="none" w:sz="0" w:space="0" w:color="auto" w:frame="1"/>
          <w:lang w:eastAsia="en-GB"/>
        </w:rPr>
        <w:t xml:space="preserve">Further preparation for starting that in the winter is on-going. </w:t>
      </w:r>
    </w:p>
    <w:p w14:paraId="66C70817" w14:textId="77777777" w:rsidR="00410FE2" w:rsidRDefault="00410FE2" w:rsidP="000F0E40">
      <w:pPr>
        <w:spacing w:after="0" w:line="240" w:lineRule="auto"/>
        <w:textAlignment w:val="baseline"/>
        <w:rPr>
          <w:rFonts w:ascii="Calibri" w:eastAsia="Times New Roman" w:hAnsi="Calibri" w:cs="Calibri"/>
          <w:color w:val="000000"/>
          <w:sz w:val="24"/>
          <w:szCs w:val="24"/>
          <w:lang w:eastAsia="en-GB"/>
        </w:rPr>
      </w:pPr>
    </w:p>
    <w:p w14:paraId="04C046BB" w14:textId="77777777" w:rsidR="00C66ED9" w:rsidRDefault="00C66ED9" w:rsidP="000F0E40">
      <w:pPr>
        <w:spacing w:after="0" w:line="240" w:lineRule="auto"/>
        <w:textAlignment w:val="baseline"/>
        <w:rPr>
          <w:rFonts w:ascii="Calibri" w:eastAsia="Times New Roman" w:hAnsi="Calibri" w:cs="Calibri"/>
          <w:color w:val="000000"/>
          <w:sz w:val="24"/>
          <w:szCs w:val="24"/>
          <w:lang w:eastAsia="en-GB"/>
        </w:rPr>
      </w:pPr>
    </w:p>
    <w:p w14:paraId="6C0B9AEE" w14:textId="77777777" w:rsidR="00C66ED9" w:rsidRPr="000F0E40" w:rsidRDefault="00C66ED9" w:rsidP="000F0E40">
      <w:pPr>
        <w:spacing w:after="0" w:line="240" w:lineRule="auto"/>
        <w:textAlignment w:val="baseline"/>
        <w:rPr>
          <w:rFonts w:ascii="Calibri" w:eastAsia="Times New Roman" w:hAnsi="Calibri" w:cs="Calibri"/>
          <w:color w:val="000000"/>
          <w:sz w:val="24"/>
          <w:szCs w:val="24"/>
          <w:lang w:eastAsia="en-GB"/>
        </w:rPr>
      </w:pPr>
    </w:p>
    <w:p w14:paraId="30847311" w14:textId="05CAE647" w:rsidR="007E2820" w:rsidRDefault="007E2820" w:rsidP="36ABDF4B">
      <w:pPr>
        <w:rPr>
          <w:rFonts w:eastAsia="Arial Nova" w:cstheme="minorHAnsi"/>
          <w:sz w:val="24"/>
          <w:szCs w:val="24"/>
        </w:rPr>
      </w:pPr>
    </w:p>
    <w:p w14:paraId="02B68D7F" w14:textId="6FA6F224" w:rsidR="00F45D71" w:rsidRPr="00F45D71" w:rsidRDefault="00F45D71" w:rsidP="36ABDF4B">
      <w:pPr>
        <w:rPr>
          <w:rFonts w:eastAsia="Arial Nova" w:cstheme="minorHAnsi"/>
          <w:sz w:val="24"/>
          <w:szCs w:val="24"/>
        </w:rPr>
      </w:pPr>
      <w:r w:rsidRPr="00F45D71">
        <w:rPr>
          <w:rFonts w:eastAsia="Arial Nova" w:cstheme="minorHAnsi"/>
          <w:sz w:val="24"/>
          <w:szCs w:val="24"/>
        </w:rPr>
        <w:t>David Boddy</w:t>
      </w:r>
    </w:p>
    <w:p w14:paraId="72A43B1F" w14:textId="22767666" w:rsidR="00F45D71" w:rsidRPr="00F45D71" w:rsidRDefault="00F45D71" w:rsidP="36ABDF4B">
      <w:pPr>
        <w:rPr>
          <w:rFonts w:eastAsia="Arial Nova" w:cstheme="minorHAnsi"/>
          <w:sz w:val="24"/>
          <w:szCs w:val="24"/>
        </w:rPr>
      </w:pPr>
      <w:r w:rsidRPr="00F45D71">
        <w:rPr>
          <w:rFonts w:eastAsia="Arial Nova" w:cstheme="minorHAnsi"/>
          <w:sz w:val="24"/>
          <w:szCs w:val="24"/>
        </w:rPr>
        <w:t>MoD Contracts Manager</w:t>
      </w:r>
    </w:p>
    <w:p w14:paraId="35A8FA00" w14:textId="3922678F" w:rsidR="00F45D71" w:rsidRPr="00F45D71" w:rsidRDefault="00F45D71" w:rsidP="36ABDF4B">
      <w:pPr>
        <w:rPr>
          <w:rFonts w:eastAsia="Arial Nova" w:cstheme="minorHAnsi"/>
          <w:sz w:val="24"/>
          <w:szCs w:val="24"/>
        </w:rPr>
      </w:pPr>
      <w:r w:rsidRPr="00F45D71">
        <w:rPr>
          <w:rFonts w:eastAsia="Arial Nova" w:cstheme="minorHAnsi"/>
          <w:sz w:val="24"/>
          <w:szCs w:val="24"/>
        </w:rPr>
        <w:t>Hampshire and Isle of Wight Wildlife Trust.</w:t>
      </w:r>
    </w:p>
    <w:p w14:paraId="67312482" w14:textId="77777777" w:rsidR="009E4629" w:rsidRPr="00F45D71" w:rsidRDefault="009E4629" w:rsidP="36ABDF4B">
      <w:pPr>
        <w:rPr>
          <w:rFonts w:eastAsia="Arial Nova" w:cstheme="minorHAnsi"/>
        </w:rPr>
      </w:pPr>
    </w:p>
    <w:p w14:paraId="7F562A37" w14:textId="13EF610D" w:rsidR="002C7045" w:rsidRDefault="002C7045" w:rsidP="36ABDF4B">
      <w:pPr>
        <w:rPr>
          <w:rFonts w:ascii="Arial Nova" w:eastAsia="Arial Nova" w:hAnsi="Arial Nova" w:cs="Arial Nova"/>
        </w:rPr>
      </w:pPr>
    </w:p>
    <w:sectPr w:rsidR="002C70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D53"/>
    <w:rsid w:val="00037234"/>
    <w:rsid w:val="00052891"/>
    <w:rsid w:val="000A6403"/>
    <w:rsid w:val="000F0E40"/>
    <w:rsid w:val="00120379"/>
    <w:rsid w:val="001351CD"/>
    <w:rsid w:val="00183C9E"/>
    <w:rsid w:val="00187E00"/>
    <w:rsid w:val="001A4072"/>
    <w:rsid w:val="001C2469"/>
    <w:rsid w:val="001E2D53"/>
    <w:rsid w:val="001F787E"/>
    <w:rsid w:val="00212F71"/>
    <w:rsid w:val="00225679"/>
    <w:rsid w:val="002B4D99"/>
    <w:rsid w:val="002C7045"/>
    <w:rsid w:val="002E57BD"/>
    <w:rsid w:val="003266FD"/>
    <w:rsid w:val="003C6294"/>
    <w:rsid w:val="00410FE2"/>
    <w:rsid w:val="00534249"/>
    <w:rsid w:val="005D266F"/>
    <w:rsid w:val="005F4B78"/>
    <w:rsid w:val="00620A5B"/>
    <w:rsid w:val="006733CF"/>
    <w:rsid w:val="006820CA"/>
    <w:rsid w:val="006F50C1"/>
    <w:rsid w:val="006F6C29"/>
    <w:rsid w:val="00735F2C"/>
    <w:rsid w:val="00772797"/>
    <w:rsid w:val="007E2820"/>
    <w:rsid w:val="00803020"/>
    <w:rsid w:val="00891DD4"/>
    <w:rsid w:val="008A2BFD"/>
    <w:rsid w:val="009477DC"/>
    <w:rsid w:val="009E4629"/>
    <w:rsid w:val="00AE2777"/>
    <w:rsid w:val="00BA09F9"/>
    <w:rsid w:val="00BC7A66"/>
    <w:rsid w:val="00BE051E"/>
    <w:rsid w:val="00C1356B"/>
    <w:rsid w:val="00C45FBD"/>
    <w:rsid w:val="00C523DC"/>
    <w:rsid w:val="00C66ED9"/>
    <w:rsid w:val="00C86A47"/>
    <w:rsid w:val="00CD362C"/>
    <w:rsid w:val="00E92155"/>
    <w:rsid w:val="00EB3AB6"/>
    <w:rsid w:val="00ED055B"/>
    <w:rsid w:val="00F32A39"/>
    <w:rsid w:val="00F45D71"/>
    <w:rsid w:val="00F96556"/>
    <w:rsid w:val="00FE051B"/>
    <w:rsid w:val="00FF53D5"/>
    <w:rsid w:val="03EB1B70"/>
    <w:rsid w:val="06309FD6"/>
    <w:rsid w:val="079D24E2"/>
    <w:rsid w:val="07D2B726"/>
    <w:rsid w:val="0DD5C5B5"/>
    <w:rsid w:val="128D62D3"/>
    <w:rsid w:val="160931D1"/>
    <w:rsid w:val="17A50232"/>
    <w:rsid w:val="182CA2EF"/>
    <w:rsid w:val="1B2EAC08"/>
    <w:rsid w:val="1E4D29D2"/>
    <w:rsid w:val="1E82BC16"/>
    <w:rsid w:val="1F164D23"/>
    <w:rsid w:val="223104B9"/>
    <w:rsid w:val="26DE2D3D"/>
    <w:rsid w:val="28A9620A"/>
    <w:rsid w:val="2EEFF867"/>
    <w:rsid w:val="31D3653B"/>
    <w:rsid w:val="336F359C"/>
    <w:rsid w:val="3464277F"/>
    <w:rsid w:val="34DA7CA6"/>
    <w:rsid w:val="36ABDF4B"/>
    <w:rsid w:val="3B3095CD"/>
    <w:rsid w:val="3B7A4781"/>
    <w:rsid w:val="3C57BC3B"/>
    <w:rsid w:val="3C629F6C"/>
    <w:rsid w:val="3CCC662E"/>
    <w:rsid w:val="3F27A5F2"/>
    <w:rsid w:val="442ABC88"/>
    <w:rsid w:val="444EDDF4"/>
    <w:rsid w:val="479F82FB"/>
    <w:rsid w:val="47B0BD1B"/>
    <w:rsid w:val="49FC8870"/>
    <w:rsid w:val="4A382350"/>
    <w:rsid w:val="4D6E1EE6"/>
    <w:rsid w:val="4FA2A6A3"/>
    <w:rsid w:val="4FE8C1C9"/>
    <w:rsid w:val="511E7FAD"/>
    <w:rsid w:val="52079A55"/>
    <w:rsid w:val="5257AF95"/>
    <w:rsid w:val="53F37FF6"/>
    <w:rsid w:val="55AA0ECE"/>
    <w:rsid w:val="5A068107"/>
    <w:rsid w:val="662FF977"/>
    <w:rsid w:val="6A80D2CA"/>
    <w:rsid w:val="6C02AB6F"/>
    <w:rsid w:val="6DB8738C"/>
    <w:rsid w:val="6F8D2A09"/>
    <w:rsid w:val="7026F0FD"/>
    <w:rsid w:val="704B1335"/>
    <w:rsid w:val="70CAD92E"/>
    <w:rsid w:val="72C4CACB"/>
    <w:rsid w:val="78466BCF"/>
    <w:rsid w:val="7967DF36"/>
    <w:rsid w:val="7B300E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6051B"/>
  <w15:chartTrackingRefBased/>
  <w15:docId w15:val="{9B8F852D-20E1-4E75-932F-61FC75E4D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2D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5098417">
      <w:bodyDiv w:val="1"/>
      <w:marLeft w:val="0"/>
      <w:marRight w:val="0"/>
      <w:marTop w:val="0"/>
      <w:marBottom w:val="0"/>
      <w:divBdr>
        <w:top w:val="none" w:sz="0" w:space="0" w:color="auto"/>
        <w:left w:val="none" w:sz="0" w:space="0" w:color="auto"/>
        <w:bottom w:val="none" w:sz="0" w:space="0" w:color="auto"/>
        <w:right w:val="none" w:sz="0" w:space="0" w:color="auto"/>
      </w:divBdr>
      <w:divsChild>
        <w:div w:id="1002776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10E0B38126DE4FA191ED48DBB5FC5C" ma:contentTypeVersion="10" ma:contentTypeDescription="Create a new document." ma:contentTypeScope="" ma:versionID="67e723e692557293a2b0346541cf6f2a">
  <xsd:schema xmlns:xsd="http://www.w3.org/2001/XMLSchema" xmlns:xs="http://www.w3.org/2001/XMLSchema" xmlns:p="http://schemas.microsoft.com/office/2006/metadata/properties" xmlns:ns2="99631569-1f11-4a49-9f30-42c08fb334ce" xmlns:ns3="cd2d564f-170c-4496-9c24-5f998e3e06a1" targetNamespace="http://schemas.microsoft.com/office/2006/metadata/properties" ma:root="true" ma:fieldsID="d05929c8415efa508110a826b7f9388e" ns2:_="" ns3:_="">
    <xsd:import namespace="99631569-1f11-4a49-9f30-42c08fb334ce"/>
    <xsd:import namespace="cd2d564f-170c-4496-9c24-5f998e3e06a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31569-1f11-4a49-9f30-42c08fb334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b92133f-f459-4330-8701-c55b83e173e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2d564f-170c-4496-9c24-5f998e3e06a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f493074-6b6b-4c38-a0b9-d343b0c02732}" ma:internalName="TaxCatchAll" ma:showField="CatchAllData" ma:web="cd2d564f-170c-4496-9c24-5f998e3e06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631569-1f11-4a49-9f30-42c08fb334ce">
      <Terms xmlns="http://schemas.microsoft.com/office/infopath/2007/PartnerControls"/>
    </lcf76f155ced4ddcb4097134ff3c332f>
    <TaxCatchAll xmlns="cd2d564f-170c-4496-9c24-5f998e3e06a1" xsi:nil="true"/>
  </documentManagement>
</p:properties>
</file>

<file path=customXml/itemProps1.xml><?xml version="1.0" encoding="utf-8"?>
<ds:datastoreItem xmlns:ds="http://schemas.openxmlformats.org/officeDocument/2006/customXml" ds:itemID="{6EE0ECD4-D0C8-4CE4-BA13-B47E803AC340}">
  <ds:schemaRefs>
    <ds:schemaRef ds:uri="http://schemas.microsoft.com/sharepoint/v3/contenttype/forms"/>
  </ds:schemaRefs>
</ds:datastoreItem>
</file>

<file path=customXml/itemProps2.xml><?xml version="1.0" encoding="utf-8"?>
<ds:datastoreItem xmlns:ds="http://schemas.openxmlformats.org/officeDocument/2006/customXml" ds:itemID="{99DF77E9-CCB2-46F0-8D22-65F9698E495A}"/>
</file>

<file path=customXml/itemProps3.xml><?xml version="1.0" encoding="utf-8"?>
<ds:datastoreItem xmlns:ds="http://schemas.openxmlformats.org/officeDocument/2006/customXml" ds:itemID="{D3C73387-ED91-451F-AAE9-4D69A61ADD3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840</Characters>
  <Application>Microsoft Office Word</Application>
  <DocSecurity>4</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Boddy</dc:creator>
  <cp:keywords/>
  <dc:description/>
  <cp:lastModifiedBy>Mo Daws</cp:lastModifiedBy>
  <cp:revision>2</cp:revision>
  <dcterms:created xsi:type="dcterms:W3CDTF">2024-06-25T13:58:00Z</dcterms:created>
  <dcterms:modified xsi:type="dcterms:W3CDTF">2024-06-25T13:58:00Z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0x0101005610E0B38126DE4FA191ED48DBB5FC5C</vt:lpwstr>
  </property>
</Properties>
</file>